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w:t>
      </w:r>
      <w:proofErr w:type="gramStart"/>
      <w:r w:rsidRPr="00F330AA">
        <w:rPr>
          <w:rFonts w:cs="B Nazanin"/>
          <w:b/>
          <w:bCs/>
        </w:rPr>
        <w:t xml:space="preserve">Bold) </w:t>
      </w:r>
      <w:r w:rsidRPr="00F330AA">
        <w:rPr>
          <w:rFonts w:cs="B Nazanin" w:hint="cs"/>
          <w:b/>
          <w:bCs/>
          <w:rtl/>
          <w:lang w:bidi="fa-IR"/>
        </w:rPr>
        <w:t xml:space="preserve"> فونت</w:t>
      </w:r>
      <w:proofErr w:type="gramEnd"/>
      <w:r w:rsidRPr="00F330AA">
        <w:rPr>
          <w:rFonts w:cs="B Nazanin" w:hint="cs"/>
          <w:b/>
          <w:bCs/>
          <w:rtl/>
          <w:lang w:bidi="fa-IR"/>
        </w:rPr>
        <w:t xml:space="preserve">: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5575"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5576"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5577"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5578"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5579"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5580"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proofErr w:type="spellStart"/>
            <w:proofErr w:type="gramStart"/>
            <w:r w:rsidRPr="00F330AA">
              <w:rPr>
                <w:rFonts w:cs="B Nazanin"/>
                <w:lang w:val="en-US" w:eastAsia="en-US"/>
              </w:rPr>
              <w:t>V</w:t>
            </w:r>
            <w:r w:rsidRPr="00F330AA">
              <w:rPr>
                <w:rFonts w:cs="B Nazanin"/>
                <w:vertAlign w:val="subscript"/>
                <w:lang w:val="en-US" w:eastAsia="en-US"/>
              </w:rPr>
              <w:t>p</w:t>
            </w:r>
            <w:proofErr w:type="spellEnd"/>
            <w:r w:rsidRPr="00F330AA">
              <w:rPr>
                <w:rFonts w:cs="B Nazanin"/>
                <w:lang w:val="en-US" w:eastAsia="en-US"/>
              </w:rPr>
              <w:t xml:space="preserve"> ,</w:t>
            </w:r>
            <w:proofErr w:type="gramEnd"/>
            <w:r w:rsidRPr="00F330AA">
              <w:rPr>
                <w:rFonts w:cs="B Nazanin"/>
                <w:lang w:val="en-US" w:eastAsia="en-US"/>
              </w:rPr>
              <w:t xml:space="preserve">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proofErr w:type="gramStart"/>
            <w:r w:rsidRPr="00F330AA">
              <w:rPr>
                <w:rFonts w:cs="B Nazanin"/>
                <w:lang w:val="en-US" w:eastAsia="en-US"/>
              </w:rPr>
              <w:t>T ,</w:t>
            </w:r>
            <w:proofErr w:type="gramEnd"/>
            <w:r w:rsidRPr="00F330AA">
              <w:rPr>
                <w:rFonts w:cs="B Nazanin"/>
                <w:lang w:val="en-US" w:eastAsia="en-US"/>
              </w:rPr>
              <w:t xml:space="preserve">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w:t>
      </w:r>
      <w:proofErr w:type="spellStart"/>
      <w:r w:rsidRPr="00F330AA">
        <w:rPr>
          <w:rFonts w:cs="B Nazanin"/>
        </w:rPr>
        <w:t>Belytschko</w:t>
      </w:r>
      <w:proofErr w:type="spellEnd"/>
      <w:r w:rsidRPr="00F330AA">
        <w:rPr>
          <w:rFonts w:cs="B Nazanin"/>
        </w:rPr>
        <w:t xml:space="preserve">, T. (2005),“Analysis of Three-Dimensional Crack Initiation and Propagation Using the Extended Finite Element </w:t>
      </w:r>
      <w:proofErr w:type="spellStart"/>
      <w:r w:rsidRPr="00F330AA">
        <w:rPr>
          <w:rFonts w:cs="B Nazanin"/>
        </w:rPr>
        <w:t>Method,”International</w:t>
      </w:r>
      <w:proofErr w:type="spellEnd"/>
      <w:r w:rsidRPr="00F330AA">
        <w:rPr>
          <w:rFonts w:cs="B Nazanin"/>
        </w:rPr>
        <w:t xml:space="preserve">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w:t>
      </w:r>
      <w:proofErr w:type="spellStart"/>
      <w:r w:rsidRPr="00F330AA">
        <w:rPr>
          <w:rFonts w:cs="B Nazanin"/>
          <w:i/>
          <w:iCs/>
        </w:rPr>
        <w:t>Galerkin</w:t>
      </w:r>
      <w:proofErr w:type="spellEnd"/>
      <w:r w:rsidRPr="00F330AA">
        <w:rPr>
          <w:rFonts w:cs="B Nazanin"/>
          <w:i/>
          <w:iCs/>
        </w:rPr>
        <w:t xml:space="preserve">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proofErr w:type="spellStart"/>
      <w:r w:rsidRPr="00F330AA">
        <w:rPr>
          <w:rFonts w:cs="B Nazanin"/>
        </w:rPr>
        <w:t>Udwadia</w:t>
      </w:r>
      <w:proofErr w:type="spellEnd"/>
      <w:r w:rsidRPr="00F330AA">
        <w:rPr>
          <w:rFonts w:cs="B Nazanin"/>
        </w:rPr>
        <w:t xml:space="preserve">, F. E. and </w:t>
      </w:r>
      <w:proofErr w:type="spellStart"/>
      <w:r w:rsidRPr="00F330AA">
        <w:rPr>
          <w:rFonts w:cs="B Nazanin"/>
        </w:rPr>
        <w:t>Trifunac</w:t>
      </w:r>
      <w:proofErr w:type="spellEnd"/>
      <w:r w:rsidRPr="00F330AA">
        <w:rPr>
          <w:rFonts w:cs="B Nazanin"/>
        </w:rPr>
        <w:t>,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98C53" w14:textId="77777777" w:rsidR="00C70436" w:rsidRDefault="00C70436" w:rsidP="000624E7">
      <w:r>
        <w:separator/>
      </w:r>
    </w:p>
  </w:endnote>
  <w:endnote w:type="continuationSeparator" w:id="0">
    <w:p w14:paraId="55EA563C" w14:textId="77777777" w:rsidR="00C70436" w:rsidRDefault="00C70436"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E98F" w14:textId="77777777" w:rsidR="001725AF" w:rsidRDefault="001725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03231A23" w:rsidR="00A939EF" w:rsidRPr="000A3356" w:rsidRDefault="00000000" w:rsidP="00E10994">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0642DB" w:rsidRPr="000642DB">
      <w:rPr>
        <w:rFonts w:asciiTheme="minorHAnsi" w:hAnsiTheme="minorHAnsi" w:cstheme="minorHAnsi"/>
        <w:position w:val="6"/>
        <w:sz w:val="20"/>
        <w:szCs w:val="20"/>
        <w:lang w:val="fy-NL" w:bidi="fa-IR"/>
      </w:rPr>
      <w:t>https://cict.cdsts.ir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720D" w14:textId="77777777" w:rsidR="001725AF" w:rsidRDefault="001725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BA855" w14:textId="77777777" w:rsidR="00C70436" w:rsidRDefault="00C70436" w:rsidP="000624E7">
      <w:r>
        <w:separator/>
      </w:r>
    </w:p>
  </w:footnote>
  <w:footnote w:type="continuationSeparator" w:id="0">
    <w:p w14:paraId="1771918F" w14:textId="77777777" w:rsidR="00C70436" w:rsidRDefault="00C70436"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01F91" w14:textId="77777777" w:rsidR="001725AF" w:rsidRDefault="001725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00FE9936">
          <wp:simplePos x="0" y="0"/>
          <wp:positionH relativeFrom="page">
            <wp:posOffset>170180</wp:posOffset>
          </wp:positionH>
          <wp:positionV relativeFrom="paragraph">
            <wp:posOffset>-1076325</wp:posOffset>
          </wp:positionV>
          <wp:extent cx="7210425" cy="1457325"/>
          <wp:effectExtent l="0" t="0" r="9525" b="9525"/>
          <wp:wrapTopAndBottom/>
          <wp:docPr id="552240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40988" name="Picture 2"/>
                  <pic:cNvPicPr/>
                </pic:nvPicPr>
                <pic:blipFill rotWithShape="1">
                  <a:blip r:embed="rId1">
                    <a:extLst>
                      <a:ext uri="{28A0092B-C50C-407E-A947-70E740481C1C}">
                        <a14:useLocalDpi xmlns:a14="http://schemas.microsoft.com/office/drawing/2010/main" val="0"/>
                      </a:ext>
                    </a:extLst>
                  </a:blip>
                  <a:srcRect t="990" b="4690"/>
                  <a:stretch/>
                </pic:blipFill>
                <pic:spPr bwMode="auto">
                  <a:xfrm>
                    <a:off x="0" y="0"/>
                    <a:ext cx="7210425" cy="1457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4B4" w14:textId="77777777" w:rsidR="001725AF" w:rsidRDefault="001725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C36B1"/>
    <w:rsid w:val="000D456F"/>
    <w:rsid w:val="000F3CD0"/>
    <w:rsid w:val="00106EDE"/>
    <w:rsid w:val="0014164B"/>
    <w:rsid w:val="00167508"/>
    <w:rsid w:val="001725AF"/>
    <w:rsid w:val="00172E31"/>
    <w:rsid w:val="00192DDC"/>
    <w:rsid w:val="001B06C3"/>
    <w:rsid w:val="001C60A8"/>
    <w:rsid w:val="001F2B86"/>
    <w:rsid w:val="00233707"/>
    <w:rsid w:val="00237039"/>
    <w:rsid w:val="00243D88"/>
    <w:rsid w:val="00254EFD"/>
    <w:rsid w:val="00256C6C"/>
    <w:rsid w:val="00265D00"/>
    <w:rsid w:val="002A725B"/>
    <w:rsid w:val="002C146D"/>
    <w:rsid w:val="002D392E"/>
    <w:rsid w:val="002E2C6D"/>
    <w:rsid w:val="00310F64"/>
    <w:rsid w:val="003148A9"/>
    <w:rsid w:val="003428AC"/>
    <w:rsid w:val="00357275"/>
    <w:rsid w:val="0037449C"/>
    <w:rsid w:val="003C07CC"/>
    <w:rsid w:val="003C2381"/>
    <w:rsid w:val="003E3162"/>
    <w:rsid w:val="003F16C7"/>
    <w:rsid w:val="00432491"/>
    <w:rsid w:val="0047742E"/>
    <w:rsid w:val="00486C92"/>
    <w:rsid w:val="004B10CE"/>
    <w:rsid w:val="004C2178"/>
    <w:rsid w:val="004D6BC8"/>
    <w:rsid w:val="004F2DD3"/>
    <w:rsid w:val="0050023F"/>
    <w:rsid w:val="005133B5"/>
    <w:rsid w:val="00522A2C"/>
    <w:rsid w:val="00540C34"/>
    <w:rsid w:val="00551EE7"/>
    <w:rsid w:val="005570DD"/>
    <w:rsid w:val="00597AC7"/>
    <w:rsid w:val="005D6101"/>
    <w:rsid w:val="005F5112"/>
    <w:rsid w:val="00612644"/>
    <w:rsid w:val="00613E0A"/>
    <w:rsid w:val="00616FA3"/>
    <w:rsid w:val="00624CC5"/>
    <w:rsid w:val="00637662"/>
    <w:rsid w:val="006637F1"/>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D709E"/>
    <w:rsid w:val="00A01613"/>
    <w:rsid w:val="00A24A59"/>
    <w:rsid w:val="00A274E2"/>
    <w:rsid w:val="00A414BB"/>
    <w:rsid w:val="00A41E42"/>
    <w:rsid w:val="00A43AF1"/>
    <w:rsid w:val="00A6081D"/>
    <w:rsid w:val="00A73CDE"/>
    <w:rsid w:val="00A915CC"/>
    <w:rsid w:val="00A939EF"/>
    <w:rsid w:val="00A97330"/>
    <w:rsid w:val="00AB06C6"/>
    <w:rsid w:val="00AD5720"/>
    <w:rsid w:val="00AF2EBF"/>
    <w:rsid w:val="00B01C2D"/>
    <w:rsid w:val="00B0267A"/>
    <w:rsid w:val="00B321E0"/>
    <w:rsid w:val="00B457F8"/>
    <w:rsid w:val="00B54D9E"/>
    <w:rsid w:val="00B6548A"/>
    <w:rsid w:val="00C30149"/>
    <w:rsid w:val="00C50A3B"/>
    <w:rsid w:val="00C6406B"/>
    <w:rsid w:val="00C70436"/>
    <w:rsid w:val="00C868B0"/>
    <w:rsid w:val="00CA27FD"/>
    <w:rsid w:val="00CA2EAF"/>
    <w:rsid w:val="00CB010A"/>
    <w:rsid w:val="00CB150D"/>
    <w:rsid w:val="00CB165B"/>
    <w:rsid w:val="00CC21AE"/>
    <w:rsid w:val="00CC760A"/>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E0DDB"/>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59</cp:revision>
  <dcterms:created xsi:type="dcterms:W3CDTF">2024-04-22T13:26:00Z</dcterms:created>
  <dcterms:modified xsi:type="dcterms:W3CDTF">2025-03-16T12:23:00Z</dcterms:modified>
</cp:coreProperties>
</file>